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0F" w:rsidRDefault="00AB4F0F" w:rsidP="00AB4F0F">
      <w:pPr>
        <w:pStyle w:val="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color w:val="333333"/>
          <w:sz w:val="33"/>
          <w:szCs w:val="33"/>
        </w:rPr>
      </w:pPr>
      <w:r w:rsidRPr="003013AB">
        <w:rPr>
          <w:rFonts w:ascii="Times New Roman" w:hAnsi="Times New Roman" w:cs="Times New Roman"/>
          <w:color w:val="333333"/>
          <w:sz w:val="33"/>
          <w:szCs w:val="33"/>
        </w:rPr>
        <w:t>Young Scientist Competition (YSC) in ACB2019</w:t>
      </w:r>
    </w:p>
    <w:p w:rsidR="00F81CA1" w:rsidRPr="00F81CA1" w:rsidRDefault="00AF1411" w:rsidP="00AF1411">
      <w:pPr>
        <w:pStyle w:val="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color w:val="333333"/>
          <w:sz w:val="33"/>
          <w:szCs w:val="33"/>
        </w:rPr>
      </w:pPr>
      <w:r>
        <w:rPr>
          <w:rFonts w:ascii="Times New Roman" w:hAnsi="Times New Roman" w:cs="Times New Roman"/>
          <w:color w:val="333333"/>
          <w:sz w:val="33"/>
          <w:szCs w:val="33"/>
        </w:rPr>
        <w:t>ACB2019</w:t>
      </w:r>
      <w:r>
        <w:rPr>
          <w:rFonts w:ascii="Times New Roman" w:hAnsi="Times New Roman" w:cs="Times New Roman" w:hint="eastAsia"/>
          <w:color w:val="333333"/>
          <w:sz w:val="33"/>
          <w:szCs w:val="33"/>
        </w:rPr>
        <w:t>年輕科學家競賽</w:t>
      </w:r>
    </w:p>
    <w:p w:rsidR="000364FE" w:rsidRPr="00E71D80" w:rsidRDefault="000364FE" w:rsidP="005B00AE">
      <w:pPr>
        <w:shd w:val="clear" w:color="auto" w:fill="FFFFFF"/>
        <w:spacing w:after="420"/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你是在生物科技領域的</w:t>
      </w:r>
      <w:r w:rsidR="00740EE0">
        <w:rPr>
          <w:rFonts w:ascii="Times New Roman" w:hAnsi="Times New Roman" w:cs="Times New Roman" w:hint="eastAsia"/>
          <w:color w:val="000000" w:themeColor="text1"/>
        </w:rPr>
        <w:t>碩</w:t>
      </w:r>
      <w:r>
        <w:rPr>
          <w:rFonts w:ascii="Times New Roman" w:hAnsi="Times New Roman" w:cs="Times New Roman" w:hint="eastAsia"/>
          <w:color w:val="000000" w:themeColor="text1"/>
        </w:rPr>
        <w:t>博士班學生、或正擔任博士後研究員嗎？你想要將你的超棒研究結果與全世界分享嗎？你想要累積進行科學演說的經驗嗎？你希望為你未來的職業生涯增加籌碼嗎？如果你符合以上條件的任何一項，請立即申請</w:t>
      </w:r>
      <w:r>
        <w:rPr>
          <w:rFonts w:ascii="Times New Roman" w:hAnsi="Times New Roman" w:cs="Times New Roman"/>
          <w:color w:val="000000" w:themeColor="text1"/>
        </w:rPr>
        <w:t>ACB2019</w:t>
      </w:r>
      <w:r>
        <w:rPr>
          <w:rFonts w:ascii="Times New Roman" w:hAnsi="Times New Roman" w:cs="Times New Roman" w:hint="eastAsia"/>
          <w:color w:val="000000" w:themeColor="text1"/>
        </w:rPr>
        <w:t>的年輕科學家競賽。</w:t>
      </w:r>
    </w:p>
    <w:p w:rsidR="000364FE" w:rsidRPr="00E71D80" w:rsidRDefault="000364FE" w:rsidP="00E71D80">
      <w:pPr>
        <w:pStyle w:val="Web"/>
        <w:shd w:val="clear" w:color="auto" w:fill="FFFFFF"/>
        <w:spacing w:before="0" w:beforeAutospacing="0" w:after="192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ACB2019</w:t>
      </w:r>
      <w:r>
        <w:rPr>
          <w:rFonts w:ascii="Times New Roman" w:hAnsi="Times New Roman" w:cs="Times New Roman" w:hint="eastAsia"/>
          <w:color w:val="000000" w:themeColor="text1"/>
        </w:rPr>
        <w:t>的年輕科學家競賽將提供你以下千載難逢的機會：</w:t>
      </w:r>
    </w:p>
    <w:p w:rsidR="000364FE" w:rsidRDefault="000364FE" w:rsidP="000364F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Times New Roman" w:hAnsi="Times New Roman" w:cs="Times New Roman"/>
          <w:color w:val="000000" w:themeColor="text1"/>
        </w:rPr>
      </w:pPr>
      <w:r w:rsidRPr="000364FE">
        <w:rPr>
          <w:rFonts w:ascii="Times New Roman" w:hAnsi="Times New Roman" w:cs="Times New Roman" w:hint="eastAsia"/>
          <w:color w:val="000000" w:themeColor="text1"/>
        </w:rPr>
        <w:t>與全世界</w:t>
      </w:r>
      <w:r w:rsidR="00850B8F">
        <w:rPr>
          <w:rFonts w:ascii="Times New Roman" w:hAnsi="Times New Roman" w:cs="Times New Roman" w:hint="eastAsia"/>
          <w:color w:val="000000" w:themeColor="text1"/>
        </w:rPr>
        <w:t>年輕</w:t>
      </w:r>
      <w:r w:rsidRPr="000364FE">
        <w:rPr>
          <w:rFonts w:ascii="Times New Roman" w:hAnsi="Times New Roman" w:cs="Times New Roman" w:hint="eastAsia"/>
          <w:color w:val="000000" w:themeColor="text1"/>
        </w:rPr>
        <w:t>優秀科學家一決高下</w:t>
      </w:r>
    </w:p>
    <w:p w:rsidR="00850B8F" w:rsidRDefault="00D20CBF" w:rsidP="000364F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認識其他同樣優秀、有相同研究興趣的朋友</w:t>
      </w:r>
    </w:p>
    <w:p w:rsidR="001149FD" w:rsidRDefault="001149FD" w:rsidP="000364F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獲得優秀知名科學家的指導</w:t>
      </w:r>
    </w:p>
    <w:p w:rsidR="000364FE" w:rsidRPr="000364FE" w:rsidRDefault="00D1750B" w:rsidP="000364F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促進自己在專業領域與研究上的知名度</w:t>
      </w:r>
    </w:p>
    <w:p w:rsidR="00D1750B" w:rsidRPr="00E71D80" w:rsidRDefault="00D1750B" w:rsidP="005B00AE">
      <w:pPr>
        <w:pStyle w:val="Web"/>
        <w:shd w:val="clear" w:color="auto" w:fill="FFFFFF"/>
        <w:spacing w:before="0" w:beforeAutospacing="0" w:after="192" w:afterAutospacing="0"/>
        <w:ind w:firstLine="360"/>
        <w:jc w:val="both"/>
        <w:rPr>
          <w:rFonts w:ascii="Times New Roman" w:hAnsi="Times New Roman" w:cs="Times New Roman" w:hint="eastAsia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此一競賽由</w:t>
      </w:r>
      <w:r>
        <w:rPr>
          <w:rFonts w:ascii="Times New Roman" w:hAnsi="Times New Roman" w:cs="Times New Roman"/>
          <w:color w:val="000000" w:themeColor="text1"/>
        </w:rPr>
        <w:t>ACB2019</w:t>
      </w:r>
      <w:r>
        <w:rPr>
          <w:rFonts w:ascii="Times New Roman" w:hAnsi="Times New Roman" w:cs="Times New Roman" w:hint="eastAsia"/>
          <w:color w:val="000000" w:themeColor="text1"/>
        </w:rPr>
        <w:t>的年輕學者委員會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E71D80">
        <w:rPr>
          <w:rFonts w:ascii="Times New Roman" w:hAnsi="Times New Roman" w:cs="Times New Roman"/>
          <w:color w:val="000000" w:themeColor="text1"/>
        </w:rPr>
        <w:t>Young Scientist Committee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36D71">
        <w:rPr>
          <w:rFonts w:ascii="Times New Roman" w:hAnsi="Times New Roman" w:cs="Times New Roman"/>
          <w:color w:val="000000" w:themeColor="text1"/>
        </w:rPr>
        <w:t>http://www.acb2019.tw/?action=congress02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 w:hint="eastAsia"/>
          <w:color w:val="000000" w:themeColor="text1"/>
        </w:rPr>
        <w:t>發起，主要目標是藉此促進年輕科學家之間的創意、合作與資訊交流。</w:t>
      </w:r>
      <w:r w:rsidR="00740EE0">
        <w:rPr>
          <w:rFonts w:ascii="Times New Roman" w:hAnsi="Times New Roman" w:cs="Times New Roman" w:hint="eastAsia"/>
          <w:color w:val="000000" w:themeColor="text1"/>
        </w:rPr>
        <w:t>本屆的台灣生物技術與生化工程年會（</w:t>
      </w:r>
      <w:r w:rsidR="00740EE0">
        <w:rPr>
          <w:rFonts w:ascii="Times New Roman" w:hAnsi="Times New Roman" w:cs="Times New Roman"/>
          <w:color w:val="000000" w:themeColor="text1"/>
        </w:rPr>
        <w:t>BEST</w:t>
      </w:r>
      <w:r w:rsidR="00740EE0">
        <w:rPr>
          <w:rFonts w:ascii="Times New Roman" w:hAnsi="Times New Roman" w:cs="Times New Roman" w:hint="eastAsia"/>
          <w:color w:val="000000" w:themeColor="text1"/>
        </w:rPr>
        <w:t>年會）與</w:t>
      </w:r>
      <w:r w:rsidR="00740EE0">
        <w:rPr>
          <w:rFonts w:ascii="Times New Roman" w:hAnsi="Times New Roman" w:cs="Times New Roman"/>
          <w:color w:val="000000" w:themeColor="text1"/>
        </w:rPr>
        <w:t>ACB2019</w:t>
      </w:r>
      <w:r w:rsidR="00740EE0">
        <w:rPr>
          <w:rFonts w:ascii="Times New Roman" w:hAnsi="Times New Roman" w:cs="Times New Roman" w:hint="eastAsia"/>
          <w:color w:val="000000" w:themeColor="text1"/>
        </w:rPr>
        <w:t>合辦，以往的台灣學生論文競賽也因此擴大為</w:t>
      </w:r>
      <w:r w:rsidR="00AE6093">
        <w:rPr>
          <w:rFonts w:ascii="Times New Roman" w:hAnsi="Times New Roman" w:cs="Times New Roman" w:hint="eastAsia"/>
          <w:color w:val="000000" w:themeColor="text1"/>
        </w:rPr>
        <w:t>世界級的</w:t>
      </w:r>
      <w:r w:rsidR="00AE6093">
        <w:rPr>
          <w:rFonts w:ascii="Times New Roman" w:hAnsi="Times New Roman" w:cs="Times New Roman"/>
          <w:color w:val="000000" w:themeColor="text1"/>
        </w:rPr>
        <w:t>ACB2019</w:t>
      </w:r>
      <w:r w:rsidR="00AE6093">
        <w:rPr>
          <w:rFonts w:ascii="Times New Roman" w:hAnsi="Times New Roman" w:cs="Times New Roman" w:hint="eastAsia"/>
          <w:color w:val="000000" w:themeColor="text1"/>
        </w:rPr>
        <w:t>年輕科學家競賽，獎項金額與人數都將大幅增加，</w:t>
      </w:r>
      <w:r w:rsidR="005B00AE">
        <w:rPr>
          <w:rFonts w:ascii="Times New Roman" w:hAnsi="Times New Roman" w:cs="Times New Roman" w:hint="eastAsia"/>
          <w:color w:val="000000" w:themeColor="text1"/>
        </w:rPr>
        <w:t>正是台灣同學跨入世界舞台的</w:t>
      </w:r>
      <w:r w:rsidR="00AB4257">
        <w:rPr>
          <w:rFonts w:ascii="Times New Roman" w:hAnsi="Times New Roman" w:cs="Times New Roman" w:hint="eastAsia"/>
          <w:color w:val="000000" w:themeColor="text1"/>
        </w:rPr>
        <w:t>良機</w:t>
      </w:r>
      <w:r w:rsidR="005B00AE">
        <w:rPr>
          <w:rFonts w:ascii="Times New Roman" w:hAnsi="Times New Roman" w:cs="Times New Roman" w:hint="eastAsia"/>
          <w:color w:val="000000" w:themeColor="text1"/>
        </w:rPr>
        <w:t>。</w:t>
      </w:r>
    </w:p>
    <w:p w:rsidR="00D1750B" w:rsidRDefault="00D1750B" w:rsidP="000D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細明體" w:hAnsi="Times New Roman" w:cs="Times New Roman"/>
          <w:color w:val="000000"/>
        </w:rPr>
      </w:pPr>
      <w:bookmarkStart w:id="0" w:name="_GoBack"/>
      <w:bookmarkEnd w:id="0"/>
    </w:p>
    <w:p w:rsidR="00D1750B" w:rsidRPr="00D1750B" w:rsidRDefault="00D1750B" w:rsidP="000D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細明體" w:hAnsi="Times New Roman" w:cs="Times New Roman"/>
          <w:b/>
          <w:color w:val="000000"/>
          <w:u w:val="single"/>
        </w:rPr>
      </w:pPr>
      <w:r w:rsidRPr="00D1750B">
        <w:rPr>
          <w:rFonts w:ascii="Times New Roman" w:eastAsia="細明體" w:hAnsi="Times New Roman" w:cs="Times New Roman" w:hint="eastAsia"/>
          <w:b/>
          <w:color w:val="000000"/>
          <w:u w:val="single"/>
        </w:rPr>
        <w:t>誰該申請參加？</w:t>
      </w:r>
    </w:p>
    <w:p w:rsidR="00D1750B" w:rsidRPr="00E71D80" w:rsidRDefault="005B00AE" w:rsidP="000D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細明體" w:hAnsi="Times New Roman" w:cs="Times New Roman"/>
          <w:color w:val="000000"/>
        </w:rPr>
      </w:pPr>
      <w:r>
        <w:rPr>
          <w:rFonts w:ascii="Times New Roman" w:eastAsia="細明體" w:hAnsi="Times New Roman" w:cs="Times New Roman"/>
          <w:color w:val="000000"/>
        </w:rPr>
        <w:tab/>
      </w:r>
      <w:r w:rsidR="00D1750B">
        <w:rPr>
          <w:rFonts w:ascii="Times New Roman" w:eastAsia="細明體" w:hAnsi="Times New Roman" w:cs="Times New Roman" w:hint="eastAsia"/>
          <w:color w:val="000000"/>
        </w:rPr>
        <w:t>所有剛開啟生物技術領域職業之路的科學家皆可以申請參加，主要為</w:t>
      </w:r>
      <w:r w:rsidR="00740EE0">
        <w:rPr>
          <w:rFonts w:ascii="Times New Roman" w:eastAsia="細明體" w:hAnsi="Times New Roman" w:cs="Times New Roman" w:hint="eastAsia"/>
          <w:color w:val="000000"/>
        </w:rPr>
        <w:t>碩</w:t>
      </w:r>
      <w:r w:rsidR="00D1750B">
        <w:rPr>
          <w:rFonts w:ascii="Times New Roman" w:eastAsia="細明體" w:hAnsi="Times New Roman" w:cs="Times New Roman" w:hint="eastAsia"/>
          <w:color w:val="000000"/>
        </w:rPr>
        <w:t>博士班</w:t>
      </w:r>
      <w:r w:rsidR="00740EE0">
        <w:rPr>
          <w:rFonts w:ascii="Times New Roman" w:eastAsia="細明體" w:hAnsi="Times New Roman" w:cs="Times New Roman" w:hint="eastAsia"/>
          <w:color w:val="000000"/>
        </w:rPr>
        <w:t>研究</w:t>
      </w:r>
      <w:r w:rsidR="00D1750B">
        <w:rPr>
          <w:rFonts w:ascii="Times New Roman" w:eastAsia="細明體" w:hAnsi="Times New Roman" w:cs="Times New Roman" w:hint="eastAsia"/>
          <w:color w:val="000000"/>
        </w:rPr>
        <w:t>生與博士後研究員，獎項眾多，得獎者將得到獎金或獎狀。</w:t>
      </w:r>
    </w:p>
    <w:p w:rsidR="00D1750B" w:rsidRPr="00740EE0" w:rsidRDefault="00D1750B" w:rsidP="000D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細明體" w:hAnsi="Times New Roman" w:cs="Times New Roman"/>
          <w:color w:val="000000"/>
        </w:rPr>
      </w:pPr>
    </w:p>
    <w:p w:rsidR="00D1750B" w:rsidRPr="00D1750B" w:rsidRDefault="00D1750B" w:rsidP="000D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細明體" w:hAnsi="Times New Roman" w:cs="Times New Roman"/>
          <w:b/>
          <w:color w:val="000000"/>
          <w:u w:val="single"/>
        </w:rPr>
      </w:pPr>
      <w:r w:rsidRPr="00D1750B">
        <w:rPr>
          <w:rFonts w:ascii="Times New Roman" w:eastAsia="細明體" w:hAnsi="Times New Roman" w:cs="Times New Roman" w:hint="eastAsia"/>
          <w:b/>
          <w:color w:val="000000"/>
          <w:u w:val="single"/>
        </w:rPr>
        <w:t>如何參賽</w:t>
      </w:r>
      <w:r>
        <w:rPr>
          <w:rFonts w:ascii="Times New Roman" w:eastAsia="細明體" w:hAnsi="Times New Roman" w:cs="Times New Roman" w:hint="eastAsia"/>
          <w:b/>
          <w:color w:val="000000"/>
          <w:u w:val="single"/>
        </w:rPr>
        <w:t>？</w:t>
      </w:r>
    </w:p>
    <w:p w:rsidR="00D1750B" w:rsidRDefault="00D1750B" w:rsidP="00D1750B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細明體" w:hAnsi="Times New Roman" w:cs="Times New Roman"/>
          <w:color w:val="000000"/>
        </w:rPr>
      </w:pPr>
      <w:r>
        <w:rPr>
          <w:rFonts w:ascii="Times New Roman" w:eastAsia="細明體" w:hAnsi="Times New Roman" w:cs="Times New Roman" w:hint="eastAsia"/>
          <w:color w:val="000000"/>
        </w:rPr>
        <w:t>至會議網站註冊（</w:t>
      </w:r>
      <w:hyperlink r:id="rId5" w:history="1">
        <w:r w:rsidRPr="00A73505">
          <w:rPr>
            <w:rStyle w:val="a4"/>
            <w:rFonts w:ascii="Times New Roman" w:eastAsia="細明體" w:hAnsi="Times New Roman" w:cs="Times New Roman"/>
          </w:rPr>
          <w:t>www.acb2019.tw</w:t>
        </w:r>
      </w:hyperlink>
      <w:r>
        <w:rPr>
          <w:rFonts w:ascii="Times New Roman" w:eastAsia="細明體" w:hAnsi="Times New Roman" w:cs="Times New Roman" w:hint="eastAsia"/>
          <w:color w:val="000000"/>
        </w:rPr>
        <w:t>）</w:t>
      </w:r>
    </w:p>
    <w:p w:rsidR="00D1750B" w:rsidRDefault="00D1750B" w:rsidP="00D1750B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細明體" w:hAnsi="Times New Roman" w:cs="Times New Roman"/>
          <w:color w:val="000000"/>
        </w:rPr>
      </w:pPr>
      <w:r>
        <w:rPr>
          <w:rFonts w:ascii="Times New Roman" w:eastAsia="細明體" w:hAnsi="Times New Roman" w:cs="Times New Roman" w:hint="eastAsia"/>
          <w:color w:val="000000"/>
        </w:rPr>
        <w:t>在</w:t>
      </w:r>
      <w:r>
        <w:rPr>
          <w:rFonts w:ascii="Times New Roman" w:eastAsia="細明體" w:hAnsi="Times New Roman" w:cs="Times New Roman"/>
          <w:color w:val="000000"/>
        </w:rPr>
        <w:t>2018/12/27</w:t>
      </w:r>
      <w:r>
        <w:rPr>
          <w:rFonts w:ascii="Times New Roman" w:eastAsia="細明體" w:hAnsi="Times New Roman" w:cs="Times New Roman" w:hint="eastAsia"/>
          <w:color w:val="000000"/>
        </w:rPr>
        <w:t>之前，將你的摘要投稿至會議網站</w:t>
      </w:r>
    </w:p>
    <w:p w:rsidR="00D1750B" w:rsidRDefault="00D1750B" w:rsidP="00D1750B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細明體" w:hAnsi="Times New Roman" w:cs="Times New Roman"/>
          <w:color w:val="000000"/>
        </w:rPr>
      </w:pPr>
      <w:r>
        <w:rPr>
          <w:rFonts w:ascii="Times New Roman" w:eastAsia="細明體" w:hAnsi="Times New Roman" w:cs="Times New Roman" w:hint="eastAsia"/>
          <w:color w:val="000000"/>
        </w:rPr>
        <w:t>投稿時，請記得勾選“</w:t>
      </w:r>
      <w:r w:rsidRPr="00D36DB8">
        <w:rPr>
          <w:rFonts w:ascii="Times New Roman" w:eastAsia="細明體" w:hAnsi="Times New Roman" w:cs="Times New Roman"/>
          <w:color w:val="000000"/>
        </w:rPr>
        <w:t>Young scientist competition</w:t>
      </w:r>
      <w:r>
        <w:rPr>
          <w:rFonts w:ascii="Times New Roman" w:eastAsia="細明體" w:hAnsi="Times New Roman" w:cs="Times New Roman" w:hint="eastAsia"/>
          <w:color w:val="000000"/>
        </w:rPr>
        <w:t>”（參加年輕學者競賽）的選項</w:t>
      </w:r>
    </w:p>
    <w:p w:rsidR="00D1750B" w:rsidRPr="00D1750B" w:rsidRDefault="00D1750B" w:rsidP="00D1750B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細明體" w:hAnsi="Times New Roman" w:cs="Times New Roman"/>
          <w:color w:val="000000"/>
        </w:rPr>
      </w:pPr>
      <w:r>
        <w:rPr>
          <w:rFonts w:ascii="Times New Roman" w:eastAsia="細明體" w:hAnsi="Times New Roman" w:cs="Times New Roman" w:hint="eastAsia"/>
          <w:color w:val="000000"/>
        </w:rPr>
        <w:t>完成註冊費繳納</w:t>
      </w:r>
    </w:p>
    <w:p w:rsidR="009E2933" w:rsidRPr="00D36DB8" w:rsidRDefault="009E2933">
      <w:pPr>
        <w:rPr>
          <w:rFonts w:ascii="Times New Roman" w:hAnsi="Times New Roman" w:cs="Times New Roman"/>
        </w:rPr>
      </w:pPr>
    </w:p>
    <w:p w:rsidR="009E2933" w:rsidRPr="003013AB" w:rsidRDefault="00F2486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口頭報告與海報展示獎項</w:t>
      </w:r>
    </w:p>
    <w:p w:rsidR="001A5E39" w:rsidRDefault="001A5E39" w:rsidP="00F2486C">
      <w:pPr>
        <w:pStyle w:val="a5"/>
        <w:numPr>
          <w:ilvl w:val="0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 w:rsidRPr="001A5E39">
        <w:rPr>
          <w:rFonts w:ascii="Times New Roman" w:hAnsi="Times New Roman" w:cs="Times New Roman" w:hint="eastAsia"/>
          <w:color w:val="404040"/>
        </w:rPr>
        <w:lastRenderedPageBreak/>
        <w:t>參賽者以他們的研究表現為基礎，根據審查團的評分而競爭由</w:t>
      </w:r>
      <w:r w:rsidRPr="001A5E39">
        <w:rPr>
          <w:rFonts w:ascii="Times New Roman" w:hAnsi="Times New Roman" w:cs="Times New Roman"/>
          <w:color w:val="404040"/>
        </w:rPr>
        <w:t>ACB2019</w:t>
      </w:r>
      <w:r w:rsidRPr="001A5E39">
        <w:rPr>
          <w:rFonts w:ascii="Times New Roman" w:hAnsi="Times New Roman" w:cs="Times New Roman" w:hint="eastAsia"/>
          <w:color w:val="404040"/>
        </w:rPr>
        <w:t>與</w:t>
      </w:r>
      <w:r w:rsidRPr="001A5E39">
        <w:rPr>
          <w:rFonts w:ascii="Times New Roman" w:hAnsi="Times New Roman" w:cs="Times New Roman" w:hint="eastAsia"/>
          <w:color w:val="C00000"/>
        </w:rPr>
        <w:t>贊助商</w:t>
      </w:r>
      <w:r w:rsidRPr="001A5E39">
        <w:rPr>
          <w:rFonts w:ascii="Times New Roman" w:hAnsi="Times New Roman" w:cs="Times New Roman" w:hint="eastAsia"/>
          <w:color w:val="000000" w:themeColor="text1"/>
        </w:rPr>
        <w:t>所提供的獎項。</w:t>
      </w:r>
    </w:p>
    <w:p w:rsidR="001A5E39" w:rsidRPr="001A5E39" w:rsidRDefault="001A5E39" w:rsidP="00F2486C">
      <w:pPr>
        <w:pStyle w:val="a5"/>
        <w:numPr>
          <w:ilvl w:val="0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404040"/>
        </w:rPr>
        <w:t>獎項</w:t>
      </w:r>
    </w:p>
    <w:p w:rsidR="001A5E39" w:rsidRDefault="001A5E39" w:rsidP="001A5E39">
      <w:pPr>
        <w:pStyle w:val="a5"/>
        <w:numPr>
          <w:ilvl w:val="1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口頭報告第一名：</w:t>
      </w:r>
      <w:r>
        <w:rPr>
          <w:rFonts w:ascii="Times New Roman" w:hAnsi="Times New Roman" w:cs="Times New Roman"/>
          <w:color w:val="000000" w:themeColor="text1"/>
        </w:rPr>
        <w:t>USD300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+ </w:t>
      </w:r>
      <w:r>
        <w:rPr>
          <w:rFonts w:ascii="Times New Roman" w:hAnsi="Times New Roman" w:cs="Times New Roman" w:hint="eastAsia"/>
          <w:color w:val="000000" w:themeColor="text1"/>
        </w:rPr>
        <w:t>獎狀</w:t>
      </w:r>
    </w:p>
    <w:p w:rsidR="001A5E39" w:rsidRDefault="001A5E39" w:rsidP="001A5E39">
      <w:pPr>
        <w:pStyle w:val="a5"/>
        <w:numPr>
          <w:ilvl w:val="1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口頭報告第二名：</w:t>
      </w:r>
      <w:r>
        <w:rPr>
          <w:rFonts w:ascii="Times New Roman" w:hAnsi="Times New Roman" w:cs="Times New Roman"/>
          <w:color w:val="000000" w:themeColor="text1"/>
        </w:rPr>
        <w:t>USD150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+ </w:t>
      </w:r>
      <w:r>
        <w:rPr>
          <w:rFonts w:ascii="Times New Roman" w:hAnsi="Times New Roman" w:cs="Times New Roman" w:hint="eastAsia"/>
          <w:color w:val="000000" w:themeColor="text1"/>
        </w:rPr>
        <w:t>獎狀</w:t>
      </w:r>
    </w:p>
    <w:p w:rsidR="001A5E39" w:rsidRDefault="001A5E39" w:rsidP="001A5E39">
      <w:pPr>
        <w:pStyle w:val="a5"/>
        <w:numPr>
          <w:ilvl w:val="1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口頭報告第三名：</w:t>
      </w:r>
      <w:r>
        <w:rPr>
          <w:rFonts w:ascii="Times New Roman" w:hAnsi="Times New Roman" w:cs="Times New Roman"/>
          <w:color w:val="000000" w:themeColor="text1"/>
        </w:rPr>
        <w:t>USD100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+ </w:t>
      </w:r>
      <w:r>
        <w:rPr>
          <w:rFonts w:ascii="Times New Roman" w:hAnsi="Times New Roman" w:cs="Times New Roman" w:hint="eastAsia"/>
          <w:color w:val="000000" w:themeColor="text1"/>
        </w:rPr>
        <w:t>獎狀</w:t>
      </w:r>
    </w:p>
    <w:p w:rsidR="00AE6093" w:rsidRDefault="00AE6093" w:rsidP="001A5E39">
      <w:pPr>
        <w:pStyle w:val="a5"/>
        <w:numPr>
          <w:ilvl w:val="1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傑出口頭報告獎：獎狀</w:t>
      </w:r>
    </w:p>
    <w:p w:rsidR="001A5E39" w:rsidRPr="001A5E39" w:rsidRDefault="001A5E39" w:rsidP="001A5E39">
      <w:pPr>
        <w:pStyle w:val="a5"/>
        <w:numPr>
          <w:ilvl w:val="1"/>
          <w:numId w:val="10"/>
        </w:numPr>
        <w:shd w:val="clear" w:color="auto" w:fill="FFFFFF"/>
        <w:spacing w:after="192"/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最佳與傑出海報展示獎：獎狀</w:t>
      </w:r>
    </w:p>
    <w:p w:rsidR="008C7DDC" w:rsidRDefault="008C7DDC" w:rsidP="008C7DDC"/>
    <w:p w:rsidR="008C7DDC" w:rsidRPr="008C7DDC" w:rsidRDefault="008C7DDC"/>
    <w:sectPr w:rsidR="008C7DDC" w:rsidRPr="008C7DDC" w:rsidSect="002E35D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601F"/>
    <w:multiLevelType w:val="multilevel"/>
    <w:tmpl w:val="8864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057BF"/>
    <w:multiLevelType w:val="multilevel"/>
    <w:tmpl w:val="F0B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46206"/>
    <w:multiLevelType w:val="hybridMultilevel"/>
    <w:tmpl w:val="5E426444"/>
    <w:lvl w:ilvl="0" w:tplc="0A14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50422"/>
    <w:multiLevelType w:val="hybridMultilevel"/>
    <w:tmpl w:val="F41A5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631EC4"/>
    <w:multiLevelType w:val="multilevel"/>
    <w:tmpl w:val="EBEA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B354B"/>
    <w:multiLevelType w:val="multilevel"/>
    <w:tmpl w:val="7CE0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B27C4"/>
    <w:multiLevelType w:val="multilevel"/>
    <w:tmpl w:val="789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81127"/>
    <w:multiLevelType w:val="multilevel"/>
    <w:tmpl w:val="57C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F1653"/>
    <w:multiLevelType w:val="multilevel"/>
    <w:tmpl w:val="5CB4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1D1648"/>
    <w:multiLevelType w:val="hybridMultilevel"/>
    <w:tmpl w:val="EE664A68"/>
    <w:lvl w:ilvl="0" w:tplc="0A14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59"/>
    <w:rsid w:val="000364FE"/>
    <w:rsid w:val="000D0D59"/>
    <w:rsid w:val="001149FD"/>
    <w:rsid w:val="001A5E39"/>
    <w:rsid w:val="002C4421"/>
    <w:rsid w:val="002E35DA"/>
    <w:rsid w:val="003013AB"/>
    <w:rsid w:val="00304522"/>
    <w:rsid w:val="003275A4"/>
    <w:rsid w:val="0040352C"/>
    <w:rsid w:val="004219E7"/>
    <w:rsid w:val="00436D71"/>
    <w:rsid w:val="00563731"/>
    <w:rsid w:val="005B00AE"/>
    <w:rsid w:val="005B393D"/>
    <w:rsid w:val="00606B8A"/>
    <w:rsid w:val="00740EE0"/>
    <w:rsid w:val="00850B8F"/>
    <w:rsid w:val="008C7DDC"/>
    <w:rsid w:val="009E2933"/>
    <w:rsid w:val="00AB4257"/>
    <w:rsid w:val="00AB4F0F"/>
    <w:rsid w:val="00AE6093"/>
    <w:rsid w:val="00AF1411"/>
    <w:rsid w:val="00B936B8"/>
    <w:rsid w:val="00D1750B"/>
    <w:rsid w:val="00D20CBF"/>
    <w:rsid w:val="00D36DB8"/>
    <w:rsid w:val="00E40522"/>
    <w:rsid w:val="00E71D80"/>
    <w:rsid w:val="00EE2B3F"/>
    <w:rsid w:val="00F2486C"/>
    <w:rsid w:val="00F81CA1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7E42"/>
  <w15:chartTrackingRefBased/>
  <w15:docId w15:val="{868C6FC4-2BC3-1046-962A-D80AAC32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1D80"/>
    <w:rPr>
      <w:rFonts w:ascii="新細明體" w:eastAsia="新細明體" w:hAnsi="新細明體" w:cs="新細明體"/>
      <w:kern w:val="0"/>
    </w:rPr>
  </w:style>
  <w:style w:type="paragraph" w:styleId="3">
    <w:name w:val="heading 3"/>
    <w:basedOn w:val="a"/>
    <w:link w:val="30"/>
    <w:uiPriority w:val="9"/>
    <w:qFormat/>
    <w:rsid w:val="00AB4F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D0D59"/>
    <w:rPr>
      <w:rFonts w:ascii="細明體" w:eastAsia="細明體" w:hAnsi="細明體" w:cs="細明體"/>
      <w:kern w:val="0"/>
    </w:rPr>
  </w:style>
  <w:style w:type="paragraph" w:customStyle="1" w:styleId="unresettitle">
    <w:name w:val="unreset_title"/>
    <w:basedOn w:val="a"/>
    <w:rsid w:val="00D36DB8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36DB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36DB8"/>
    <w:rPr>
      <w:b/>
      <w:bCs/>
    </w:rPr>
  </w:style>
  <w:style w:type="character" w:customStyle="1" w:styleId="30">
    <w:name w:val="標題 3 字元"/>
    <w:basedOn w:val="a0"/>
    <w:link w:val="3"/>
    <w:uiPriority w:val="9"/>
    <w:rsid w:val="00AB4F0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E71D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422E"/>
    <w:pPr>
      <w:ind w:leftChars="200" w:left="480"/>
    </w:pPr>
  </w:style>
  <w:style w:type="character" w:styleId="a6">
    <w:name w:val="Unresolved Mention"/>
    <w:basedOn w:val="a0"/>
    <w:uiPriority w:val="99"/>
    <w:rsid w:val="00D17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b2019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何明樺</dc:creator>
  <cp:keywords/>
  <dc:description/>
  <cp:lastModifiedBy>Microsoft Office 何明樺</cp:lastModifiedBy>
  <cp:revision>19</cp:revision>
  <dcterms:created xsi:type="dcterms:W3CDTF">2018-11-13T10:02:00Z</dcterms:created>
  <dcterms:modified xsi:type="dcterms:W3CDTF">2018-11-13T13:49:00Z</dcterms:modified>
</cp:coreProperties>
</file>