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C21D2" w14:textId="0CBABBF6" w:rsidR="00A25C37" w:rsidRPr="00672766" w:rsidRDefault="003873BC" w:rsidP="00672766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6F05CD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</w:t>
      </w:r>
      <w:bookmarkStart w:id="0" w:name="_GoBack"/>
      <w:bookmarkEnd w:id="0"/>
      <w:r w:rsidR="006F05CD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術與生化工程</w:t>
      </w:r>
      <w:r w:rsidR="00A25C37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學會</w:t>
      </w:r>
    </w:p>
    <w:p w14:paraId="00CA14D7" w14:textId="407C6E09" w:rsidR="00A25C37" w:rsidRPr="00672766" w:rsidRDefault="006F05CD" w:rsidP="00672766">
      <w:pPr>
        <w:widowControl/>
        <w:shd w:val="clear" w:color="auto" w:fill="FFFFFF"/>
        <w:jc w:val="center"/>
        <w:rPr>
          <w:rFonts w:ascii="微軟正黑體" w:eastAsia="微軟正黑體" w:hAnsi="微軟正黑體" w:cs="新細明體"/>
          <w:b/>
          <w:bCs/>
          <w:color w:val="333333"/>
          <w:kern w:val="0"/>
          <w:sz w:val="36"/>
          <w:szCs w:val="36"/>
        </w:rPr>
      </w:pPr>
      <w:r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啤酒</w:t>
      </w:r>
      <w:r w:rsidR="00A25C37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創意競賽活動</w:t>
      </w:r>
      <w:r w:rsidR="00770C3E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補助</w:t>
      </w:r>
      <w:r w:rsidR="00A25C37" w:rsidRPr="00672766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辦法</w:t>
      </w:r>
    </w:p>
    <w:p w14:paraId="2E56BCFF" w14:textId="250DEFD8" w:rsidR="006F05CD" w:rsidRPr="00757F8C" w:rsidRDefault="006F05CD" w:rsidP="006F05CD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微軟正黑體" w:eastAsia="微軟正黑體" w:hAnsi="微軟正黑體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112</w:t>
      </w:r>
      <w:r w:rsidR="00A25C37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年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2</w:t>
      </w:r>
      <w:r w:rsidR="00A25C37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月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10</w:t>
      </w:r>
      <w:r w:rsidR="00A25C37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日第</w:t>
      </w:r>
      <w:r w:rsidR="00AC082F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8</w:t>
      </w:r>
      <w:r w:rsidR="00A25C37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屆理監事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會議</w:t>
      </w:r>
    </w:p>
    <w:p w14:paraId="5DB94759" w14:textId="16861AD3" w:rsidR="00A25C37" w:rsidRDefault="006F05CD" w:rsidP="006F05CD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/>
          <w:sz w:val="23"/>
          <w:szCs w:val="23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第一次</w:t>
      </w:r>
      <w:r w:rsidR="00A25C37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聯席會議修正通過</w:t>
      </w:r>
    </w:p>
    <w:p w14:paraId="27F2F6AD" w14:textId="77777777" w:rsidR="00A25C37" w:rsidRDefault="00A25C37" w:rsidP="00A25C37">
      <w:pPr>
        <w:pStyle w:val="Web"/>
        <w:shd w:val="clear" w:color="auto" w:fill="FFFFFF"/>
        <w:spacing w:before="150" w:beforeAutospacing="0" w:after="150" w:afterAutospacing="0" w:line="240" w:lineRule="atLeast"/>
        <w:jc w:val="right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3"/>
          <w:szCs w:val="23"/>
        </w:rPr>
        <w:t> </w:t>
      </w:r>
    </w:p>
    <w:p w14:paraId="2EEE206B" w14:textId="6BA14DA8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08" w:hanging="408"/>
        <w:jc w:val="both"/>
        <w:rPr>
          <w:rFonts w:ascii="Verdana" w:hAnsi="Verdana"/>
          <w:color w:val="000000"/>
          <w:sz w:val="21"/>
          <w:szCs w:val="21"/>
        </w:rPr>
      </w:pPr>
      <w:r>
        <w:rPr>
          <w:rFonts w:ascii="微軟正黑體" w:eastAsia="微軟正黑體" w:hAnsi="微軟正黑體" w:hint="eastAsia"/>
          <w:color w:val="000000"/>
        </w:rPr>
        <w:t>一、</w:t>
      </w:r>
      <w:bookmarkStart w:id="1" w:name="_Hlk126699428"/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為鼓勵本學會大學院校之團體會員規劃辦理</w:t>
      </w:r>
      <w:r w:rsidR="006F05CD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啤酒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創意競賽活動，以促進</w:t>
      </w:r>
      <w:r w:rsidR="006F05CD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生物技術與生化工程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相關科系之大學院校學生運用</w:t>
      </w:r>
      <w:r w:rsidR="006F05CD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相關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知識發揮創意，特訂定本補助辦法。</w:t>
      </w:r>
    </w:p>
    <w:bookmarkEnd w:id="1"/>
    <w:p w14:paraId="005E6CFC" w14:textId="57949F56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80" w:hanging="480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二、補助對象為本學會大學院校之團體會員，由取得主辦本學會之各年度</w:t>
      </w:r>
      <w:r w:rsidR="006F05CD"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啤酒</w:t>
      </w: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創意競賽活動之團體會員提出申請，申請時須具團體會員資格。</w:t>
      </w:r>
    </w:p>
    <w:p w14:paraId="4187B74B" w14:textId="67B5E752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80" w:hanging="480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三、申請者須提交活動企劃書，由本學會活動委員會審查其活動企劃書內容，提報理事會審議，通過後公布受補助學校。</w:t>
      </w:r>
    </w:p>
    <w:p w14:paraId="0E8F977C" w14:textId="77777777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80" w:hanging="480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四、各申請案補助金額依每年度本學會預算經費編列多寡而定。</w:t>
      </w:r>
    </w:p>
    <w:p w14:paraId="35B32CBD" w14:textId="77777777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80" w:hanging="480"/>
        <w:jc w:val="both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五、補助經費限使用於本活動相關之必要行政支出，使用之項目與原則依本學會經費使用規範支用。</w:t>
      </w:r>
    </w:p>
    <w:p w14:paraId="35C82D72" w14:textId="77777777" w:rsidR="00A25C37" w:rsidRPr="00757F8C" w:rsidRDefault="00A25C37" w:rsidP="00A25C37">
      <w:pPr>
        <w:pStyle w:val="Web"/>
        <w:shd w:val="clear" w:color="auto" w:fill="FFFFFF"/>
        <w:spacing w:before="0" w:beforeAutospacing="0" w:after="180" w:afterAutospacing="0"/>
        <w:ind w:left="480" w:hanging="480"/>
        <w:jc w:val="both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六、經費核銷時需檢附活動費結算表、單據及相關活動資料與照片，單據經本學會監事審核無誤後，依本學會規定流程辦理核銷。</w:t>
      </w:r>
    </w:p>
    <w:p w14:paraId="5B843FA3" w14:textId="77777777" w:rsidR="00A25C37" w:rsidRPr="00757F8C" w:rsidRDefault="00A25C37" w:rsidP="00A25C37">
      <w:pPr>
        <w:pStyle w:val="Web"/>
        <w:shd w:val="clear" w:color="auto" w:fill="FFFFFF"/>
        <w:spacing w:before="150" w:beforeAutospacing="0" w:after="150" w:afterAutospacing="0"/>
        <w:rPr>
          <w:rFonts w:ascii="Verdana" w:hAnsi="Verdana"/>
          <w:color w:val="000000"/>
          <w:sz w:val="21"/>
          <w:szCs w:val="21"/>
        </w:rPr>
      </w:pPr>
      <w:r w:rsidRPr="00757F8C">
        <w:rPr>
          <w:rFonts w:ascii="微軟正黑體" w:eastAsia="微軟正黑體" w:hAnsi="微軟正黑體" w:hint="eastAsia"/>
          <w:color w:val="000000"/>
          <w:sz w:val="21"/>
          <w:szCs w:val="21"/>
        </w:rPr>
        <w:t>七、本辦法經理事會通過後施行，修正時亦同。</w:t>
      </w:r>
    </w:p>
    <w:p w14:paraId="6351D2B1" w14:textId="77777777" w:rsidR="00384D2B" w:rsidRPr="00757F8C" w:rsidRDefault="00384D2B">
      <w:pPr>
        <w:rPr>
          <w:sz w:val="21"/>
          <w:szCs w:val="21"/>
        </w:rPr>
      </w:pPr>
    </w:p>
    <w:sectPr w:rsidR="00384D2B" w:rsidRPr="00757F8C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D4BA7" w14:textId="77777777" w:rsidR="007209AD" w:rsidRDefault="007209AD" w:rsidP="00770C3E">
      <w:r>
        <w:separator/>
      </w:r>
    </w:p>
  </w:endnote>
  <w:endnote w:type="continuationSeparator" w:id="0">
    <w:p w14:paraId="67A8A9D1" w14:textId="77777777" w:rsidR="007209AD" w:rsidRDefault="007209AD" w:rsidP="00770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8E8E8" w14:textId="77777777" w:rsidR="007209AD" w:rsidRDefault="007209AD" w:rsidP="00770C3E">
      <w:r>
        <w:separator/>
      </w:r>
    </w:p>
  </w:footnote>
  <w:footnote w:type="continuationSeparator" w:id="0">
    <w:p w14:paraId="4DA53F5A" w14:textId="77777777" w:rsidR="007209AD" w:rsidRDefault="007209AD" w:rsidP="00770C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IyMTQyNzUzMDczNjRT0lEKTi0uzszPAykwrAUAE9TEKSwAAAA="/>
  </w:docVars>
  <w:rsids>
    <w:rsidRoot w:val="00A25C37"/>
    <w:rsid w:val="00384D2B"/>
    <w:rsid w:val="003873BC"/>
    <w:rsid w:val="003A77B8"/>
    <w:rsid w:val="00672766"/>
    <w:rsid w:val="006C542C"/>
    <w:rsid w:val="006D0998"/>
    <w:rsid w:val="006F05CD"/>
    <w:rsid w:val="007209AD"/>
    <w:rsid w:val="00757F8C"/>
    <w:rsid w:val="00770C3E"/>
    <w:rsid w:val="0078631E"/>
    <w:rsid w:val="008F04BC"/>
    <w:rsid w:val="00A25C37"/>
    <w:rsid w:val="00AC082F"/>
    <w:rsid w:val="00B41DDF"/>
    <w:rsid w:val="00B516B0"/>
    <w:rsid w:val="00C9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BF638A"/>
  <w15:chartTrackingRefBased/>
  <w15:docId w15:val="{383E339E-103F-4553-A9BC-CC80AC0B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25C3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70C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0C3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0C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0C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194</Words>
  <Characters>211</Characters>
  <Application>Microsoft Office Word</Application>
  <DocSecurity>0</DocSecurity>
  <Lines>14</Lines>
  <Paragraphs>4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魏暘</cp:lastModifiedBy>
  <cp:revision>9</cp:revision>
  <dcterms:created xsi:type="dcterms:W3CDTF">2023-02-02T23:19:00Z</dcterms:created>
  <dcterms:modified xsi:type="dcterms:W3CDTF">2023-03-02T15:32:00Z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ec816e160ff80c53be15f02906bc1bcd23fc1c398ac43a131afffcd4714df87e</vt:lpwstr>
  </property>
</Properties>
</file>